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28" w:rsidRPr="003A2F7E" w:rsidRDefault="00E55128" w:rsidP="00E55128">
      <w:pPr>
        <w:pStyle w:val="SUBTITLE"/>
      </w:pPr>
      <w:r w:rsidRPr="003A2F7E">
        <w:t>17CS42E3- PATTERN RECOGNITION</w:t>
      </w:r>
    </w:p>
    <w:p w:rsidR="00E55128" w:rsidRPr="003A2F7E" w:rsidRDefault="00E55128" w:rsidP="00E55128">
      <w:pPr>
        <w:pStyle w:val="SUBTITLE"/>
      </w:pPr>
    </w:p>
    <w:tbl>
      <w:tblPr>
        <w:tblStyle w:val="TableGrid"/>
        <w:tblW w:w="10279" w:type="dxa"/>
        <w:tblLook w:val="04A0" w:firstRow="1" w:lastRow="0" w:firstColumn="1" w:lastColumn="0" w:noHBand="0" w:noVBand="1"/>
      </w:tblPr>
      <w:tblGrid>
        <w:gridCol w:w="1725"/>
        <w:gridCol w:w="4087"/>
        <w:gridCol w:w="3669"/>
        <w:gridCol w:w="798"/>
      </w:tblGrid>
      <w:tr w:rsidR="00E55128" w:rsidRPr="006E0079" w:rsidTr="00741D9C">
        <w:trPr>
          <w:trHeight w:val="566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128" w:rsidRPr="006E0079" w:rsidTr="00741D9C">
        <w:trPr>
          <w:trHeight w:val="566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E55128" w:rsidRPr="006E0079" w:rsidTr="00741D9C">
        <w:trPr>
          <w:trHeight w:val="861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Cs/>
                <w:sz w:val="24"/>
                <w:szCs w:val="24"/>
              </w:rPr>
              <w:t>Student must require the knowledge of mathematics including some of the areas such as Markov Models, Neural Networks, Vector Machines and Clustering Techniques.</w:t>
            </w:r>
          </w:p>
        </w:tc>
        <w:tc>
          <w:tcPr>
            <w:tcW w:w="3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E55128" w:rsidRPr="006E0079" w:rsidRDefault="00E55128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:rsidR="00E55128" w:rsidRPr="006E0079" w:rsidRDefault="00E55128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55128" w:rsidRPr="006E0079" w:rsidRDefault="00E55128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55128" w:rsidRPr="006E0079" w:rsidRDefault="00E55128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5128" w:rsidRPr="006E0079" w:rsidTr="00741D9C">
        <w:trPr>
          <w:trHeight w:val="861"/>
        </w:trPr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5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128" w:rsidRPr="006E0079" w:rsidRDefault="00E55128" w:rsidP="00E55128">
            <w:pPr>
              <w:pStyle w:val="HTMLPreformatted"/>
              <w:numPr>
                <w:ilvl w:val="0"/>
                <w:numId w:val="1"/>
              </w:numPr>
              <w:ind w:left="705"/>
              <w:rPr>
                <w:rFonts w:ascii="Times New Roman" w:hAnsi="Times New Roman"/>
                <w:color w:val="000000"/>
                <w:sz w:val="24"/>
              </w:rPr>
            </w:pPr>
            <w:r w:rsidRPr="006E0079">
              <w:rPr>
                <w:rFonts w:ascii="Times New Roman" w:hAnsi="Times New Roman"/>
                <w:color w:val="000000"/>
                <w:sz w:val="24"/>
              </w:rPr>
              <w:t>Understand basic concepts in pattern recognition</w:t>
            </w:r>
          </w:p>
          <w:p w:rsidR="00E55128" w:rsidRPr="006E0079" w:rsidRDefault="00E55128" w:rsidP="00E55128">
            <w:pPr>
              <w:pStyle w:val="HTMLPreformatted"/>
              <w:numPr>
                <w:ilvl w:val="0"/>
                <w:numId w:val="1"/>
              </w:numPr>
              <w:ind w:left="705"/>
              <w:rPr>
                <w:rFonts w:ascii="Times New Roman" w:hAnsi="Times New Roman"/>
                <w:color w:val="000000"/>
                <w:sz w:val="24"/>
              </w:rPr>
            </w:pPr>
            <w:r w:rsidRPr="006E0079">
              <w:rPr>
                <w:rFonts w:ascii="Times New Roman" w:hAnsi="Times New Roman"/>
                <w:color w:val="000000"/>
                <w:sz w:val="24"/>
              </w:rPr>
              <w:t>Gain knowledge about state-of-the-art algorithms used in pattern recognition research.</w:t>
            </w:r>
          </w:p>
          <w:p w:rsidR="00E55128" w:rsidRPr="006E0079" w:rsidRDefault="00E55128" w:rsidP="00E55128">
            <w:pPr>
              <w:pStyle w:val="HTMLPreformatted"/>
              <w:numPr>
                <w:ilvl w:val="0"/>
                <w:numId w:val="1"/>
              </w:numPr>
              <w:ind w:left="705"/>
              <w:rPr>
                <w:rFonts w:ascii="Times New Roman" w:hAnsi="Times New Roman"/>
                <w:color w:val="000000"/>
                <w:sz w:val="24"/>
              </w:rPr>
            </w:pPr>
            <w:r w:rsidRPr="006E0079">
              <w:rPr>
                <w:rFonts w:ascii="Times New Roman" w:hAnsi="Times New Roman"/>
                <w:color w:val="000000"/>
                <w:sz w:val="24"/>
              </w:rPr>
              <w:t>Understand pattern recognition theories, such as Bayes classifier, Decision trees, Vector Machines and clustering methods.</w:t>
            </w:r>
          </w:p>
          <w:p w:rsidR="00E55128" w:rsidRPr="006E0079" w:rsidRDefault="00E55128" w:rsidP="00E55128">
            <w:pPr>
              <w:pStyle w:val="HTMLPreformatted"/>
              <w:numPr>
                <w:ilvl w:val="0"/>
                <w:numId w:val="1"/>
              </w:numPr>
              <w:ind w:left="705"/>
              <w:rPr>
                <w:rFonts w:ascii="Times New Roman" w:hAnsi="Times New Roman"/>
                <w:color w:val="000000"/>
                <w:sz w:val="24"/>
              </w:rPr>
            </w:pPr>
            <w:r w:rsidRPr="006E0079">
              <w:rPr>
                <w:rFonts w:ascii="Times New Roman" w:hAnsi="Times New Roman"/>
                <w:color w:val="000000"/>
                <w:sz w:val="24"/>
              </w:rPr>
              <w:t>Apply pattern recognition techniques in practical problems.</w:t>
            </w:r>
          </w:p>
          <w:p w:rsidR="00E55128" w:rsidRPr="006E0079" w:rsidRDefault="00E55128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E55128" w:rsidRPr="003A2F7E" w:rsidRDefault="00E55128" w:rsidP="00E55128">
      <w:pPr>
        <w:rPr>
          <w:rFonts w:ascii="Times New Roman" w:hAnsi="Times New Roman" w:cs="Times New Roman"/>
          <w:color w:val="00000A"/>
        </w:rPr>
      </w:pPr>
    </w:p>
    <w:tbl>
      <w:tblPr>
        <w:tblStyle w:val="TableGrid"/>
        <w:tblW w:w="10290" w:type="dxa"/>
        <w:tblLayout w:type="fixed"/>
        <w:tblLook w:val="04A0" w:firstRow="1" w:lastRow="0" w:firstColumn="1" w:lastColumn="0" w:noHBand="0" w:noVBand="1"/>
      </w:tblPr>
      <w:tblGrid>
        <w:gridCol w:w="1728"/>
        <w:gridCol w:w="759"/>
        <w:gridCol w:w="7803"/>
      </w:tblGrid>
      <w:tr w:rsidR="00E55128" w:rsidRPr="006E0079" w:rsidTr="00741D9C">
        <w:trPr>
          <w:trHeight w:val="438"/>
        </w:trPr>
        <w:tc>
          <w:tcPr>
            <w:tcW w:w="1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Upon the successful completion of the course, the students will be:</w:t>
            </w:r>
          </w:p>
        </w:tc>
      </w:tr>
      <w:tr w:rsidR="00E55128" w:rsidRPr="006E0079" w:rsidTr="00741D9C">
        <w:trPr>
          <w:trHeight w:val="145"/>
        </w:trPr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128" w:rsidRPr="006E0079" w:rsidRDefault="00E55128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eastAsia="Times New Roman" w:hAnsi="Times New Roman" w:cs="Times New Roman"/>
                <w:sz w:val="24"/>
                <w:szCs w:val="24"/>
              </w:rPr>
              <w:t>Able to get better exposure regarding the basics of data sets and data structures</w:t>
            </w:r>
          </w:p>
        </w:tc>
      </w:tr>
      <w:tr w:rsidR="00E55128" w:rsidRPr="006E0079" w:rsidTr="00741D9C">
        <w:trPr>
          <w:trHeight w:val="145"/>
        </w:trPr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128" w:rsidRPr="006E0079" w:rsidRDefault="00E55128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algorithms creates awareness of solutions in databases, data reduction and prototype selection</w:t>
            </w:r>
          </w:p>
        </w:tc>
      </w:tr>
      <w:tr w:rsidR="00E55128" w:rsidRPr="006E0079" w:rsidTr="00741D9C">
        <w:trPr>
          <w:trHeight w:val="145"/>
        </w:trPr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128" w:rsidRPr="006E0079" w:rsidRDefault="00E55128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Ability to identify classifiers, estimation of probabilities, construction of BBN, basics of </w:t>
            </w:r>
            <w:proofErr w:type="spellStart"/>
            <w:r w:rsidRPr="006E0079">
              <w:rPr>
                <w:rFonts w:ascii="Times New Roman" w:eastAsia="Times New Roman" w:hAnsi="Times New Roman" w:cs="Times New Roman"/>
                <w:sz w:val="24"/>
                <w:szCs w:val="24"/>
              </w:rPr>
              <w:t>markov</w:t>
            </w:r>
            <w:proofErr w:type="spellEnd"/>
            <w:r w:rsidRPr="006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models and its applicability. </w:t>
            </w:r>
          </w:p>
        </w:tc>
      </w:tr>
      <w:tr w:rsidR="00E55128" w:rsidRPr="006E0079" w:rsidTr="00741D9C">
        <w:trPr>
          <w:trHeight w:val="145"/>
        </w:trPr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128" w:rsidRPr="006E0079" w:rsidRDefault="00E55128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Ability to use decision trees for classification, splitting nodes, </w:t>
            </w:r>
            <w:proofErr w:type="spellStart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Overfitting</w:t>
            </w:r>
            <w:proofErr w:type="spellEnd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 xml:space="preserve"> and Pruning etc.</w:t>
            </w:r>
          </w:p>
        </w:tc>
      </w:tr>
      <w:tr w:rsidR="00E55128" w:rsidRPr="006E0079" w:rsidTr="00741D9C">
        <w:trPr>
          <w:trHeight w:val="145"/>
        </w:trPr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128" w:rsidRPr="006E0079" w:rsidRDefault="00E55128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eastAsia="Times New Roman" w:hAnsi="Times New Roman" w:cs="Times New Roman"/>
                <w:sz w:val="24"/>
                <w:szCs w:val="24"/>
              </w:rPr>
              <w:t>Able to get the utilization of VM in Neural Networks and various methods of combining classifiers</w:t>
            </w:r>
          </w:p>
        </w:tc>
      </w:tr>
      <w:tr w:rsidR="00E55128" w:rsidRPr="006E0079" w:rsidTr="00741D9C">
        <w:trPr>
          <w:trHeight w:val="145"/>
        </w:trPr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7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128" w:rsidRPr="006E0079" w:rsidRDefault="00E55128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eastAsia="Times New Roman" w:hAnsi="Times New Roman" w:cs="Times New Roman"/>
                <w:sz w:val="24"/>
                <w:szCs w:val="24"/>
              </w:rPr>
              <w:t>Study the basics and supporting role of clustering methods and exposure on an example application.</w:t>
            </w:r>
          </w:p>
        </w:tc>
      </w:tr>
      <w:tr w:rsidR="00E55128" w:rsidRPr="006E0079" w:rsidTr="00741D9C">
        <w:trPr>
          <w:trHeight w:val="145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28" w:rsidRDefault="00E55128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6E0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I</w:t>
            </w:r>
          </w:p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</w:rPr>
              <w:t>PR Basics</w:t>
            </w: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: Introduction, Definitions, Data Sets and Different Paradigms.</w:t>
            </w: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</w:rPr>
              <w:t>Representation</w:t>
            </w: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: Data Structures for Pattern Representation, Representation of Clusters, Proximity Measures, Size of Patterns, Abstractions of the Data Set, Feature Extraction.</w:t>
            </w: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28" w:rsidRDefault="00E55128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</w:t>
            </w:r>
          </w:p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Representation (Continued): </w:t>
            </w: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Feature Selection, Evaluation of Classifiers and Clustering.</w:t>
            </w: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Nearest </w:t>
            </w:r>
            <w:proofErr w:type="spellStart"/>
            <w:r w:rsidRPr="006E0079">
              <w:rPr>
                <w:rFonts w:ascii="Times New Roman" w:hAnsi="Times New Roman" w:cs="Times New Roman"/>
                <w:b/>
                <w:sz w:val="24"/>
                <w:szCs w:val="24"/>
              </w:rPr>
              <w:t>Neighbour</w:t>
            </w:r>
            <w:proofErr w:type="spellEnd"/>
            <w:r w:rsidRPr="006E0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Based Classifiers</w:t>
            </w: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 xml:space="preserve">: Nearest </w:t>
            </w:r>
            <w:proofErr w:type="spellStart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Neighbour</w:t>
            </w:r>
            <w:proofErr w:type="spellEnd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 xml:space="preserve"> Algorithm, Variants of the NN </w:t>
            </w:r>
            <w:proofErr w:type="spellStart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Algorithm</w:t>
            </w:r>
            <w:proofErr w:type="gramStart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,Use</w:t>
            </w:r>
            <w:proofErr w:type="spellEnd"/>
            <w:proofErr w:type="gramEnd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 xml:space="preserve"> of the Nearest </w:t>
            </w:r>
            <w:proofErr w:type="spellStart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Neighbour</w:t>
            </w:r>
            <w:proofErr w:type="spellEnd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 xml:space="preserve"> Algorithm for Transaction Databases, Efficient Algorithms, Data Reduction, and Prototype Selection.</w:t>
            </w: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28" w:rsidRDefault="00E55128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III</w:t>
            </w:r>
          </w:p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</w:rPr>
              <w:t>Bayes Classifiers</w:t>
            </w: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 xml:space="preserve">: Bayes Theorem, Minimum Error Rate Classifier, Estimation of Probabilities, Comparison with the NNC, Naive Bayes Classifier, Bayesian Belief Network. </w:t>
            </w: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</w:rPr>
              <w:t>Hidden Markov Models</w:t>
            </w: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: Markov Models for Classification, Hidden Markov Models and Classification Using HMMs.</w:t>
            </w: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28" w:rsidRDefault="00E55128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6E0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IV</w:t>
            </w:r>
          </w:p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</w:rPr>
              <w:t>Decision Trees</w:t>
            </w: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: Introduction, Decision Trees for Pattern Classification, Construction of Decision Trees</w:t>
            </w:r>
            <w:proofErr w:type="gramStart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,  Splitting</w:t>
            </w:r>
            <w:proofErr w:type="gramEnd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 xml:space="preserve"> at the Nodes, </w:t>
            </w:r>
            <w:proofErr w:type="spellStart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Overfitting</w:t>
            </w:r>
            <w:proofErr w:type="spellEnd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 xml:space="preserve"> and Pruning, Example of Decision Tree Induction. </w:t>
            </w: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</w:rPr>
              <w:t>Support Vector Machines</w:t>
            </w: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: Introduction, Learning the Linear Discriminant Function.</w:t>
            </w: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28" w:rsidRDefault="00E55128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6E0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</w:t>
            </w:r>
          </w:p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</w:rPr>
              <w:t>Support Vector Machines (Continued)</w:t>
            </w: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 xml:space="preserve">: Neural Networks, SVM for Classification. </w:t>
            </w: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</w:rPr>
              <w:t>Combination of Classifiers</w:t>
            </w: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: Introduction, Methods for Constructing Ensembles of Classifiers, Methods for Combining Classifiers.</w:t>
            </w: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28" w:rsidRDefault="00E55128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UNIT – VI</w:t>
            </w:r>
          </w:p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</w:rPr>
              <w:t>Clustering</w:t>
            </w: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 xml:space="preserve">: Why </w:t>
            </w:r>
            <w:proofErr w:type="gramStart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 xml:space="preserve"> Clustering Important, Hierarchical Algorithms, </w:t>
            </w:r>
            <w:proofErr w:type="spellStart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Partitional</w:t>
            </w:r>
            <w:proofErr w:type="spellEnd"/>
            <w:r w:rsidRPr="006E0079">
              <w:rPr>
                <w:rFonts w:ascii="Times New Roman" w:hAnsi="Times New Roman" w:cs="Times New Roman"/>
                <w:sz w:val="24"/>
                <w:szCs w:val="24"/>
              </w:rPr>
              <w:t xml:space="preserve"> Clustering, and Clustering Large Data Sets.</w:t>
            </w:r>
          </w:p>
          <w:p w:rsidR="00E55128" w:rsidRPr="006E0079" w:rsidRDefault="00E5512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sz w:val="24"/>
                <w:szCs w:val="24"/>
              </w:rPr>
              <w:t>Case Study- An Application of Handwritten Digit Recognition</w:t>
            </w:r>
            <w:r w:rsidRPr="006E0079">
              <w:rPr>
                <w:rFonts w:ascii="Times New Roman" w:hAnsi="Times New Roman" w:cs="Times New Roman"/>
                <w:sz w:val="24"/>
                <w:szCs w:val="24"/>
              </w:rPr>
              <w:t>: Description of the Digit Data, Pre-processing, Classification Algorithms, Selection of Representative Patterns and Results.</w:t>
            </w:r>
          </w:p>
          <w:p w:rsidR="00E55128" w:rsidRPr="006E0079" w:rsidRDefault="00E55128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E55128" w:rsidRPr="006E0079" w:rsidTr="00741D9C">
        <w:trPr>
          <w:trHeight w:val="620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</w:t>
            </w: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28" w:rsidRPr="006E0079" w:rsidRDefault="00E55128" w:rsidP="00741D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0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Book(s):</w:t>
            </w:r>
          </w:p>
          <w:p w:rsidR="00E55128" w:rsidRPr="00FA617B" w:rsidRDefault="00E55128" w:rsidP="00E551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17B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>Narasimha</w:t>
            </w:r>
            <w:proofErr w:type="spellEnd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>Murty</w:t>
            </w:r>
            <w:proofErr w:type="spellEnd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>Susheela</w:t>
            </w:r>
            <w:proofErr w:type="spellEnd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 xml:space="preserve"> Devi “Pattern Recognition-An Algorithmic Approach”, Springer- Universities Press, 2011.</w:t>
            </w:r>
          </w:p>
          <w:p w:rsidR="00E55128" w:rsidRPr="006E0079" w:rsidRDefault="00E55128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 Books:</w:t>
            </w:r>
          </w:p>
          <w:p w:rsidR="00E55128" w:rsidRPr="00FA617B" w:rsidRDefault="00E55128" w:rsidP="00E551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17B">
              <w:t>“</w:t>
            </w:r>
            <w:r w:rsidRPr="00FA617B">
              <w:rPr>
                <w:rFonts w:ascii="Times New Roman" w:hAnsi="Times New Roman" w:cs="Times New Roman"/>
                <w:sz w:val="24"/>
                <w:szCs w:val="24"/>
              </w:rPr>
              <w:t>Pattern Recognition”, Second Edition by S.THEODORIDIS and K. KOUTROUMBAS, Elsevier Academic Press, 2003.</w:t>
            </w:r>
          </w:p>
          <w:p w:rsidR="00E55128" w:rsidRPr="00FA617B" w:rsidRDefault="00E55128" w:rsidP="00E551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>“ Pattern</w:t>
            </w:r>
            <w:proofErr w:type="gramEnd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 xml:space="preserve"> Classification” by Richard  O </w:t>
            </w:r>
            <w:proofErr w:type="spellStart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>Duda</w:t>
            </w:r>
            <w:proofErr w:type="spellEnd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>, Peter E. Hart and David G Stork, Wiley Publishers, 2001.</w:t>
            </w:r>
          </w:p>
          <w:p w:rsidR="00E55128" w:rsidRPr="00FA617B" w:rsidRDefault="00E55128" w:rsidP="00E551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617B">
              <w:rPr>
                <w:rFonts w:ascii="Times New Roman" w:hAnsi="Times New Roman" w:cs="Times New Roman"/>
                <w:sz w:val="24"/>
                <w:szCs w:val="24"/>
              </w:rPr>
              <w:t xml:space="preserve">J.  P.  Marques </w:t>
            </w:r>
            <w:proofErr w:type="gramStart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>de  Sa</w:t>
            </w:r>
            <w:proofErr w:type="gramEnd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 xml:space="preserve"> “ Pattern Recognition: Concepts, Methods and Applications”, Springer Publishers, 2001.</w:t>
            </w:r>
          </w:p>
          <w:p w:rsidR="00E55128" w:rsidRPr="00FA617B" w:rsidRDefault="00E55128" w:rsidP="00E55128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17B">
              <w:rPr>
                <w:rFonts w:ascii="Times New Roman" w:hAnsi="Times New Roman" w:cs="Times New Roman"/>
                <w:sz w:val="24"/>
                <w:szCs w:val="24"/>
              </w:rPr>
              <w:t xml:space="preserve">Introduction to Pattern Recognition Statistical, Structural, Neural and Fuzzy Logic Approaches” by </w:t>
            </w:r>
            <w:proofErr w:type="spellStart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>Menahem</w:t>
            </w:r>
            <w:proofErr w:type="spellEnd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 xml:space="preserve"> Friedman &amp; Abraham </w:t>
            </w:r>
            <w:proofErr w:type="spellStart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>Kandel</w:t>
            </w:r>
            <w:proofErr w:type="spellEnd"/>
            <w:r w:rsidRPr="00FA617B">
              <w:rPr>
                <w:rFonts w:ascii="Times New Roman" w:hAnsi="Times New Roman" w:cs="Times New Roman"/>
                <w:sz w:val="24"/>
                <w:szCs w:val="24"/>
              </w:rPr>
              <w:t>, World Scientific Publishers, 2000.</w:t>
            </w:r>
          </w:p>
          <w:p w:rsidR="00E55128" w:rsidRPr="006E0079" w:rsidRDefault="00E55128" w:rsidP="00E55128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17B">
              <w:rPr>
                <w:rFonts w:ascii="Times New Roman" w:hAnsi="Times New Roman" w:cs="Times New Roman"/>
                <w:sz w:val="24"/>
                <w:szCs w:val="24"/>
              </w:rPr>
              <w:t>Christopher M. Bishop “Pattern Recognition and Machine Learning”, Springer, 2006.</w:t>
            </w:r>
          </w:p>
        </w:tc>
      </w:tr>
      <w:tr w:rsidR="00E55128" w:rsidRPr="006E0079" w:rsidTr="00741D9C">
        <w:trPr>
          <w:trHeight w:hRule="exact" w:val="820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128" w:rsidRPr="006E0079" w:rsidRDefault="00E55128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E00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128" w:rsidRPr="006E0079" w:rsidRDefault="00E55128" w:rsidP="00E5512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6E00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https://nptel.ac.in/courses</w:t>
              </w:r>
            </w:hyperlink>
          </w:p>
          <w:p w:rsidR="00E55128" w:rsidRPr="006E0079" w:rsidRDefault="00E55128" w:rsidP="00E55128">
            <w:pPr>
              <w:pStyle w:val="ListParagraph"/>
              <w:numPr>
                <w:ilvl w:val="0"/>
                <w:numId w:val="4"/>
              </w:numPr>
              <w:ind w:left="34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6E00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https://freevideolectures.com/university/iitm</w:t>
              </w:r>
            </w:hyperlink>
          </w:p>
        </w:tc>
      </w:tr>
    </w:tbl>
    <w:p w:rsidR="00E55128" w:rsidRPr="003A2F7E" w:rsidRDefault="00E55128" w:rsidP="00E55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55128" w:rsidRPr="003A2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6505"/>
    <w:multiLevelType w:val="hybridMultilevel"/>
    <w:tmpl w:val="2F7C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05B0D"/>
    <w:multiLevelType w:val="hybridMultilevel"/>
    <w:tmpl w:val="AF442E6E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5EC2041E"/>
    <w:multiLevelType w:val="hybridMultilevel"/>
    <w:tmpl w:val="2F7C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02A19"/>
    <w:multiLevelType w:val="hybridMultilevel"/>
    <w:tmpl w:val="2F7C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6B"/>
    <w:rsid w:val="000B5BF2"/>
    <w:rsid w:val="00CD716B"/>
    <w:rsid w:val="00E5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28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128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E55128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55128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E5512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55128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E55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nhideWhenUsed/>
    <w:rsid w:val="00E55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55128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28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128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E55128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55128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styleId="ListParagraph">
    <w:name w:val="List Paragraph"/>
    <w:basedOn w:val="Normal"/>
    <w:link w:val="ListParagraphChar"/>
    <w:uiPriority w:val="34"/>
    <w:qFormat/>
    <w:rsid w:val="00E5512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55128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E55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nhideWhenUsed/>
    <w:rsid w:val="00E55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55128"/>
    <w:rPr>
      <w:rFonts w:ascii="Courier New" w:eastAsia="Courier New" w:hAnsi="Courier New" w:cs="Times New Roman"/>
      <w:sz w:val="20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2019-05-02T05:18:00Z</dcterms:created>
  <dcterms:modified xsi:type="dcterms:W3CDTF">2019-05-02T05:18:00Z</dcterms:modified>
</cp:coreProperties>
</file>